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81A1" w14:textId="7B9C4FAA" w:rsidR="006145F4" w:rsidRPr="006145F4" w:rsidRDefault="00276710">
      <w:pPr>
        <w:widowControl w:val="0"/>
        <w:autoSpaceDE w:val="0"/>
        <w:autoSpaceDN w:val="0"/>
        <w:adjustRightInd w:val="0"/>
        <w:spacing w:before="56"/>
        <w:ind w:left="3557" w:right="78"/>
        <w:jc w:val="center"/>
        <w:rPr>
          <w:b/>
          <w:bCs/>
          <w:color w:val="000000"/>
        </w:rPr>
      </w:pPr>
      <w:r>
        <w:rPr>
          <w:noProof/>
        </w:rPr>
        <mc:AlternateContent>
          <mc:Choice Requires="wps">
            <w:drawing>
              <wp:anchor distT="0" distB="0" distL="114300" distR="114300" simplePos="0" relativeHeight="251657728" behindDoc="1" locked="0" layoutInCell="0" allowOverlap="1" wp14:anchorId="5E72AFE0" wp14:editId="4B5AF601">
                <wp:simplePos x="0" y="0"/>
                <wp:positionH relativeFrom="page">
                  <wp:posOffset>454660</wp:posOffset>
                </wp:positionH>
                <wp:positionV relativeFrom="page">
                  <wp:posOffset>520700</wp:posOffset>
                </wp:positionV>
                <wp:extent cx="1117600" cy="1117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81161" w14:textId="19D40A15" w:rsidR="006145F4" w:rsidRDefault="00276710">
                            <w:pPr>
                              <w:spacing w:line="1760" w:lineRule="atLeast"/>
                            </w:pPr>
                            <w:r>
                              <w:rPr>
                                <w:noProof/>
                              </w:rPr>
                              <w:drawing>
                                <wp:inline distT="0" distB="0" distL="0" distR="0" wp14:anchorId="671C2E40" wp14:editId="7FA5E1CA">
                                  <wp:extent cx="109093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0930" cy="1095375"/>
                                          </a:xfrm>
                                          <a:prstGeom prst="rect">
                                            <a:avLst/>
                                          </a:prstGeom>
                                          <a:noFill/>
                                          <a:ln>
                                            <a:noFill/>
                                          </a:ln>
                                        </pic:spPr>
                                      </pic:pic>
                                    </a:graphicData>
                                  </a:graphic>
                                </wp:inline>
                              </w:drawing>
                            </w:r>
                          </w:p>
                          <w:p w14:paraId="3DBFA4E8" w14:textId="77777777" w:rsidR="006145F4" w:rsidRDefault="006145F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2AFE0" id="Rectangle 2" o:spid="_x0000_s1026" style="position:absolute;left:0;text-align:left;margin-left:35.8pt;margin-top:41pt;width:88pt;height: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" o:allowincell="f" filled="f" stroked="f">
                <v:textbox inset="0,0,0,0">
                  <w:txbxContent>
                    <w:p w14:paraId="6EF81161" w14:textId="19D40A15" w:rsidR="006145F4" w:rsidRDefault="00276710">
                      <w:pPr>
                        <w:spacing w:line="1760" w:lineRule="atLeast"/>
                      </w:pPr>
                      <w:r>
                        <w:rPr>
                          <w:noProof/>
                        </w:rPr>
                        <w:drawing>
                          <wp:inline distT="0" distB="0" distL="0" distR="0" wp14:anchorId="671C2E40" wp14:editId="7FA5E1CA">
                            <wp:extent cx="109093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0930" cy="1095375"/>
                                    </a:xfrm>
                                    <a:prstGeom prst="rect">
                                      <a:avLst/>
                                    </a:prstGeom>
                                    <a:noFill/>
                                    <a:ln>
                                      <a:noFill/>
                                    </a:ln>
                                  </pic:spPr>
                                </pic:pic>
                              </a:graphicData>
                            </a:graphic>
                          </wp:inline>
                        </w:drawing>
                      </w:r>
                    </w:p>
                    <w:p w14:paraId="3DBFA4E8" w14:textId="77777777" w:rsidR="006145F4" w:rsidRDefault="006145F4">
                      <w:pPr>
                        <w:widowControl w:val="0"/>
                        <w:autoSpaceDE w:val="0"/>
                        <w:autoSpaceDN w:val="0"/>
                        <w:adjustRightInd w:val="0"/>
                      </w:pPr>
                    </w:p>
                  </w:txbxContent>
                </v:textbox>
                <w10:wrap anchorx="page" anchory="page"/>
              </v:rect>
            </w:pict>
          </mc:Fallback>
        </mc:AlternateContent>
      </w:r>
      <w:smartTag w:uri="urn:schemas-microsoft-com:office:smarttags" w:element="place">
        <w:smartTag w:uri="urn:schemas-microsoft-com:office:smarttags" w:element="State">
          <w:r w:rsidR="006145F4">
            <w:rPr>
              <w:b/>
              <w:bCs/>
              <w:noProof/>
            </w:rPr>
            <w:t>WASHINGTON</w:t>
          </w:r>
        </w:smartTag>
      </w:smartTag>
      <w:r w:rsidR="006145F4">
        <w:rPr>
          <w:b/>
          <w:bCs/>
          <w:noProof/>
        </w:rPr>
        <w:t xml:space="preserve"> STATE BOARD OF REGISTERED SANITARIANS</w:t>
      </w:r>
    </w:p>
    <w:p w14:paraId="7151EEA1" w14:textId="1A772EDE" w:rsidR="00AF34B8" w:rsidRDefault="006145F4" w:rsidP="00AF34B8">
      <w:pPr>
        <w:widowControl w:val="0"/>
        <w:autoSpaceDE w:val="0"/>
        <w:autoSpaceDN w:val="0"/>
        <w:adjustRightInd w:val="0"/>
        <w:spacing w:before="46" w:line="298" w:lineRule="auto"/>
        <w:ind w:left="5071" w:right="1591"/>
        <w:jc w:val="center"/>
        <w:rPr>
          <w:rFonts w:ascii="Arial" w:hAnsi="Arial" w:cs="Arial"/>
          <w:b/>
          <w:bCs/>
          <w:color w:val="363435"/>
          <w:sz w:val="20"/>
          <w:szCs w:val="20"/>
        </w:rPr>
      </w:pPr>
      <w:r>
        <w:rPr>
          <w:rFonts w:ascii="Arial" w:hAnsi="Arial" w:cs="Arial"/>
          <w:color w:val="363435"/>
          <w:spacing w:val="-16"/>
          <w:sz w:val="20"/>
          <w:szCs w:val="20"/>
        </w:rPr>
        <w:t>P</w:t>
      </w:r>
      <w:r>
        <w:rPr>
          <w:rFonts w:ascii="Arial" w:hAnsi="Arial" w:cs="Arial"/>
          <w:color w:val="363435"/>
          <w:sz w:val="20"/>
          <w:szCs w:val="20"/>
        </w:rPr>
        <w:t>.</w:t>
      </w:r>
      <w:r>
        <w:rPr>
          <w:rFonts w:ascii="Arial" w:hAnsi="Arial" w:cs="Arial"/>
          <w:color w:val="363435"/>
          <w:spacing w:val="-39"/>
          <w:sz w:val="20"/>
          <w:szCs w:val="20"/>
        </w:rPr>
        <w:t xml:space="preserve"> </w:t>
      </w:r>
      <w:r>
        <w:rPr>
          <w:rFonts w:ascii="Arial" w:hAnsi="Arial" w:cs="Arial"/>
          <w:color w:val="363435"/>
          <w:sz w:val="20"/>
          <w:szCs w:val="20"/>
        </w:rPr>
        <w:t>O.</w:t>
      </w:r>
      <w:r>
        <w:rPr>
          <w:rFonts w:ascii="Arial" w:hAnsi="Arial" w:cs="Arial"/>
          <w:color w:val="363435"/>
          <w:spacing w:val="22"/>
          <w:sz w:val="20"/>
          <w:szCs w:val="20"/>
        </w:rPr>
        <w:t xml:space="preserve"> </w:t>
      </w:r>
      <w:r>
        <w:rPr>
          <w:rFonts w:ascii="Arial" w:hAnsi="Arial" w:cs="Arial"/>
          <w:color w:val="363435"/>
          <w:sz w:val="20"/>
          <w:szCs w:val="20"/>
        </w:rPr>
        <w:t>Box</w:t>
      </w:r>
      <w:r>
        <w:rPr>
          <w:rFonts w:ascii="Arial" w:hAnsi="Arial" w:cs="Arial"/>
          <w:color w:val="363435"/>
          <w:spacing w:val="22"/>
          <w:sz w:val="20"/>
          <w:szCs w:val="20"/>
        </w:rPr>
        <w:t xml:space="preserve"> </w:t>
      </w:r>
      <w:r>
        <w:rPr>
          <w:rFonts w:ascii="Arial" w:hAnsi="Arial" w:cs="Arial"/>
          <w:color w:val="363435"/>
          <w:sz w:val="20"/>
          <w:szCs w:val="20"/>
        </w:rPr>
        <w:t>384,</w:t>
      </w:r>
      <w:r>
        <w:rPr>
          <w:rFonts w:ascii="Arial" w:hAnsi="Arial" w:cs="Arial"/>
          <w:color w:val="363435"/>
          <w:spacing w:val="22"/>
          <w:sz w:val="20"/>
          <w:szCs w:val="20"/>
        </w:rPr>
        <w:t xml:space="preserve"> </w:t>
      </w:r>
      <w:r w:rsidRPr="006145F4">
        <w:rPr>
          <w:rFonts w:ascii="Arial" w:hAnsi="Arial" w:cs="Arial"/>
          <w:color w:val="363435"/>
          <w:sz w:val="20"/>
          <w:szCs w:val="20"/>
        </w:rPr>
        <w:t>Snohomish,</w:t>
      </w:r>
      <w:r w:rsidRPr="006145F4">
        <w:rPr>
          <w:rFonts w:ascii="Arial" w:hAnsi="Arial" w:cs="Arial"/>
          <w:color w:val="363435"/>
          <w:spacing w:val="22"/>
          <w:sz w:val="20"/>
          <w:szCs w:val="20"/>
        </w:rPr>
        <w:t xml:space="preserve"> </w:t>
      </w:r>
      <w:r w:rsidRPr="006145F4">
        <w:rPr>
          <w:rFonts w:ascii="Arial" w:hAnsi="Arial" w:cs="Arial"/>
          <w:color w:val="363435"/>
          <w:spacing w:val="-7"/>
          <w:sz w:val="20"/>
          <w:szCs w:val="20"/>
        </w:rPr>
        <w:t>W</w:t>
      </w:r>
      <w:r w:rsidRPr="006145F4">
        <w:rPr>
          <w:rFonts w:ascii="Arial" w:hAnsi="Arial" w:cs="Arial"/>
          <w:color w:val="363435"/>
          <w:sz w:val="20"/>
          <w:szCs w:val="20"/>
        </w:rPr>
        <w:t>ashington</w:t>
      </w:r>
      <w:r w:rsidRPr="006145F4">
        <w:rPr>
          <w:rFonts w:ascii="Arial" w:hAnsi="Arial" w:cs="Arial"/>
          <w:color w:val="363435"/>
          <w:spacing w:val="22"/>
          <w:sz w:val="20"/>
          <w:szCs w:val="20"/>
        </w:rPr>
        <w:t xml:space="preserve"> </w:t>
      </w:r>
      <w:r w:rsidRPr="006145F4">
        <w:rPr>
          <w:rFonts w:ascii="Arial" w:hAnsi="Arial" w:cs="Arial"/>
          <w:color w:val="363435"/>
          <w:sz w:val="20"/>
          <w:szCs w:val="20"/>
        </w:rPr>
        <w:t xml:space="preserve">98291 </w:t>
      </w:r>
      <w:r w:rsidR="00FE1DAC">
        <w:rPr>
          <w:rFonts w:ascii="Arial" w:hAnsi="Arial" w:cs="Arial"/>
          <w:color w:val="363435"/>
          <w:sz w:val="20"/>
          <w:szCs w:val="20"/>
        </w:rPr>
        <w:t>(</w:t>
      </w:r>
      <w:r w:rsidR="00FE1DAC">
        <w:t>360) 659-8432</w:t>
      </w:r>
    </w:p>
    <w:p w14:paraId="6F3C7B1D" w14:textId="77777777" w:rsidR="00AF34B8" w:rsidRPr="00AF34B8" w:rsidRDefault="00000000" w:rsidP="00AF34B8">
      <w:pPr>
        <w:widowControl w:val="0"/>
        <w:autoSpaceDE w:val="0"/>
        <w:autoSpaceDN w:val="0"/>
        <w:adjustRightInd w:val="0"/>
        <w:spacing w:before="46" w:line="298" w:lineRule="auto"/>
        <w:ind w:left="5071" w:right="1591"/>
        <w:jc w:val="center"/>
        <w:rPr>
          <w:rFonts w:ascii="Arial" w:hAnsi="Arial" w:cs="Arial"/>
          <w:b/>
          <w:bCs/>
          <w:color w:val="363435"/>
          <w:sz w:val="20"/>
          <w:szCs w:val="20"/>
        </w:rPr>
      </w:pPr>
      <w:hyperlink r:id="rId8" w:history="1">
        <w:r w:rsidR="006145F4">
          <w:rPr>
            <w:rFonts w:ascii="Arial" w:hAnsi="Arial" w:cs="Arial"/>
            <w:color w:val="363435"/>
            <w:sz w:val="20"/>
            <w:szCs w:val="20"/>
          </w:rPr>
          <w:t>wsbrs.secretary@gmail.com</w:t>
        </w:r>
      </w:hyperlink>
      <w:r w:rsidR="00AF34B8" w:rsidRPr="00AF34B8">
        <w:rPr>
          <w:szCs w:val="20"/>
        </w:rPr>
        <w:t xml:space="preserve"> </w:t>
      </w:r>
    </w:p>
    <w:p w14:paraId="7E4C05A3" w14:textId="77777777" w:rsidR="00AF34B8" w:rsidRDefault="00AF34B8" w:rsidP="00AF34B8">
      <w:pPr>
        <w:overflowPunct w:val="0"/>
        <w:autoSpaceDE w:val="0"/>
        <w:autoSpaceDN w:val="0"/>
        <w:adjustRightInd w:val="0"/>
        <w:jc w:val="center"/>
        <w:textAlignment w:val="baseline"/>
        <w:rPr>
          <w:b/>
          <w:sz w:val="28"/>
          <w:szCs w:val="28"/>
        </w:rPr>
      </w:pPr>
    </w:p>
    <w:p w14:paraId="45813307" w14:textId="77777777" w:rsidR="00AF34B8" w:rsidRDefault="00AF34B8" w:rsidP="00AF34B8">
      <w:pPr>
        <w:overflowPunct w:val="0"/>
        <w:autoSpaceDE w:val="0"/>
        <w:autoSpaceDN w:val="0"/>
        <w:adjustRightInd w:val="0"/>
        <w:jc w:val="center"/>
        <w:textAlignment w:val="baseline"/>
        <w:rPr>
          <w:b/>
          <w:sz w:val="28"/>
          <w:szCs w:val="28"/>
        </w:rPr>
      </w:pPr>
    </w:p>
    <w:p w14:paraId="088F7447" w14:textId="77777777" w:rsidR="00AF34B8" w:rsidRDefault="00AF34B8" w:rsidP="00AF34B8">
      <w:pPr>
        <w:overflowPunct w:val="0"/>
        <w:autoSpaceDE w:val="0"/>
        <w:autoSpaceDN w:val="0"/>
        <w:adjustRightInd w:val="0"/>
        <w:jc w:val="center"/>
        <w:textAlignment w:val="baseline"/>
        <w:rPr>
          <w:b/>
          <w:sz w:val="28"/>
          <w:szCs w:val="28"/>
        </w:rPr>
      </w:pPr>
    </w:p>
    <w:p w14:paraId="026C8E61" w14:textId="77777777" w:rsidR="00AF34B8" w:rsidRDefault="00AF34B8" w:rsidP="00AF34B8">
      <w:pPr>
        <w:overflowPunct w:val="0"/>
        <w:autoSpaceDE w:val="0"/>
        <w:autoSpaceDN w:val="0"/>
        <w:adjustRightInd w:val="0"/>
        <w:jc w:val="center"/>
        <w:textAlignment w:val="baseline"/>
        <w:rPr>
          <w:b/>
          <w:sz w:val="28"/>
          <w:szCs w:val="28"/>
        </w:rPr>
      </w:pPr>
    </w:p>
    <w:p w14:paraId="199ED6C3" w14:textId="77777777" w:rsidR="00AF34B8" w:rsidRPr="00AF34B8" w:rsidRDefault="00AF34B8" w:rsidP="00AF34B8">
      <w:pPr>
        <w:overflowPunct w:val="0"/>
        <w:autoSpaceDE w:val="0"/>
        <w:autoSpaceDN w:val="0"/>
        <w:adjustRightInd w:val="0"/>
        <w:jc w:val="center"/>
        <w:textAlignment w:val="baseline"/>
        <w:rPr>
          <w:b/>
          <w:sz w:val="28"/>
          <w:szCs w:val="28"/>
        </w:rPr>
      </w:pPr>
      <w:r w:rsidRPr="00AF34B8">
        <w:rPr>
          <w:b/>
          <w:sz w:val="28"/>
          <w:szCs w:val="28"/>
        </w:rPr>
        <w:t>WASHINGTON STATE BOARD OF REGISTERED SANITARIANS</w:t>
      </w:r>
    </w:p>
    <w:p w14:paraId="7DA1C12B" w14:textId="77777777" w:rsidR="00AF34B8" w:rsidRPr="00AF34B8" w:rsidRDefault="00AF34B8" w:rsidP="00AF34B8">
      <w:pPr>
        <w:overflowPunct w:val="0"/>
        <w:autoSpaceDE w:val="0"/>
        <w:autoSpaceDN w:val="0"/>
        <w:adjustRightInd w:val="0"/>
        <w:jc w:val="center"/>
        <w:textAlignment w:val="baseline"/>
        <w:rPr>
          <w:b/>
          <w:sz w:val="28"/>
          <w:szCs w:val="28"/>
        </w:rPr>
      </w:pPr>
      <w:r w:rsidRPr="00AF34B8">
        <w:rPr>
          <w:b/>
          <w:sz w:val="28"/>
          <w:szCs w:val="28"/>
        </w:rPr>
        <w:t>ANNUAL MEMBERSHIP MEETING</w:t>
      </w:r>
    </w:p>
    <w:p w14:paraId="417C86A8" w14:textId="12E632C3" w:rsidR="00AF34B8" w:rsidRDefault="00FE1DAC" w:rsidP="00AF34B8">
      <w:pPr>
        <w:overflowPunct w:val="0"/>
        <w:autoSpaceDE w:val="0"/>
        <w:autoSpaceDN w:val="0"/>
        <w:adjustRightInd w:val="0"/>
        <w:jc w:val="center"/>
        <w:textAlignment w:val="baseline"/>
        <w:rPr>
          <w:b/>
          <w:sz w:val="28"/>
          <w:szCs w:val="28"/>
        </w:rPr>
      </w:pPr>
      <w:r>
        <w:rPr>
          <w:b/>
          <w:sz w:val="28"/>
          <w:szCs w:val="28"/>
        </w:rPr>
        <w:t>THURSDA</w:t>
      </w:r>
      <w:r w:rsidR="003A1CAB">
        <w:rPr>
          <w:b/>
          <w:sz w:val="28"/>
          <w:szCs w:val="28"/>
        </w:rPr>
        <w:t xml:space="preserve">Y </w:t>
      </w:r>
      <w:r>
        <w:rPr>
          <w:b/>
          <w:sz w:val="28"/>
          <w:szCs w:val="28"/>
        </w:rPr>
        <w:t>JUNE 30</w:t>
      </w:r>
      <w:r w:rsidR="003A1CAB" w:rsidRPr="00FE1DAC">
        <w:rPr>
          <w:b/>
          <w:sz w:val="28"/>
          <w:szCs w:val="28"/>
          <w:vertAlign w:val="superscript"/>
        </w:rPr>
        <w:t>th</w:t>
      </w:r>
      <w:r>
        <w:rPr>
          <w:b/>
          <w:sz w:val="28"/>
          <w:szCs w:val="28"/>
        </w:rPr>
        <w:t>, 2022</w:t>
      </w:r>
    </w:p>
    <w:p w14:paraId="6146B492" w14:textId="7E866E18" w:rsidR="00A2336A" w:rsidRPr="00AF34B8" w:rsidRDefault="00FE1DAC" w:rsidP="00AF34B8">
      <w:pPr>
        <w:overflowPunct w:val="0"/>
        <w:autoSpaceDE w:val="0"/>
        <w:autoSpaceDN w:val="0"/>
        <w:adjustRightInd w:val="0"/>
        <w:jc w:val="center"/>
        <w:textAlignment w:val="baseline"/>
        <w:rPr>
          <w:b/>
          <w:sz w:val="28"/>
          <w:szCs w:val="28"/>
        </w:rPr>
      </w:pPr>
      <w:r>
        <w:rPr>
          <w:b/>
          <w:sz w:val="28"/>
          <w:szCs w:val="28"/>
        </w:rPr>
        <w:t>7:00 – 8:30 AM</w:t>
      </w:r>
    </w:p>
    <w:p w14:paraId="708A2133" w14:textId="77777777" w:rsidR="00AF34B8" w:rsidRPr="00AF34B8" w:rsidRDefault="00AF34B8" w:rsidP="00AF34B8">
      <w:pPr>
        <w:overflowPunct w:val="0"/>
        <w:autoSpaceDE w:val="0"/>
        <w:autoSpaceDN w:val="0"/>
        <w:adjustRightInd w:val="0"/>
        <w:jc w:val="center"/>
        <w:textAlignment w:val="baseline"/>
        <w:rPr>
          <w:szCs w:val="20"/>
        </w:rPr>
      </w:pPr>
    </w:p>
    <w:p w14:paraId="7E288B66" w14:textId="45C9BBB5" w:rsidR="00AF34B8" w:rsidRDefault="00FE1DAC" w:rsidP="00AF34B8">
      <w:pPr>
        <w:overflowPunct w:val="0"/>
        <w:autoSpaceDE w:val="0"/>
        <w:autoSpaceDN w:val="0"/>
        <w:adjustRightInd w:val="0"/>
        <w:jc w:val="center"/>
        <w:textAlignment w:val="baseline"/>
        <w:rPr>
          <w:sz w:val="28"/>
          <w:szCs w:val="28"/>
        </w:rPr>
      </w:pPr>
      <w:r>
        <w:rPr>
          <w:sz w:val="28"/>
          <w:szCs w:val="28"/>
        </w:rPr>
        <w:t xml:space="preserve">[In-person and </w:t>
      </w:r>
      <w:r w:rsidR="003A1CAB">
        <w:rPr>
          <w:sz w:val="28"/>
          <w:szCs w:val="28"/>
        </w:rPr>
        <w:t>MS Teams</w:t>
      </w:r>
      <w:r w:rsidR="00D21FFE">
        <w:rPr>
          <w:sz w:val="28"/>
          <w:szCs w:val="28"/>
        </w:rPr>
        <w:t xml:space="preserve"> Conference Call</w:t>
      </w:r>
      <w:r>
        <w:rPr>
          <w:sz w:val="28"/>
          <w:szCs w:val="28"/>
        </w:rPr>
        <w:t>]</w:t>
      </w:r>
    </w:p>
    <w:p w14:paraId="7478BB37" w14:textId="77777777" w:rsidR="00AF34B8" w:rsidRDefault="00AF34B8" w:rsidP="00D21FFE">
      <w:pPr>
        <w:overflowPunct w:val="0"/>
        <w:autoSpaceDE w:val="0"/>
        <w:autoSpaceDN w:val="0"/>
        <w:adjustRightInd w:val="0"/>
        <w:jc w:val="center"/>
        <w:textAlignment w:val="baseline"/>
        <w:rPr>
          <w:szCs w:val="20"/>
        </w:rPr>
      </w:pPr>
    </w:p>
    <w:p w14:paraId="56B3343A" w14:textId="77777777" w:rsidR="00AF34B8" w:rsidRPr="00AF34B8" w:rsidRDefault="001403E6" w:rsidP="00AF34B8">
      <w:pPr>
        <w:overflowPunct w:val="0"/>
        <w:autoSpaceDE w:val="0"/>
        <w:autoSpaceDN w:val="0"/>
        <w:adjustRightInd w:val="0"/>
        <w:jc w:val="center"/>
        <w:textAlignment w:val="baseline"/>
        <w:rPr>
          <w:b/>
          <w:sz w:val="32"/>
          <w:szCs w:val="32"/>
        </w:rPr>
      </w:pPr>
      <w:r>
        <w:rPr>
          <w:b/>
          <w:sz w:val="32"/>
          <w:szCs w:val="32"/>
        </w:rPr>
        <w:t xml:space="preserve">MEETING </w:t>
      </w:r>
      <w:r w:rsidR="00C262D7">
        <w:rPr>
          <w:b/>
          <w:sz w:val="32"/>
          <w:szCs w:val="32"/>
        </w:rPr>
        <w:t>MINUTES</w:t>
      </w:r>
    </w:p>
    <w:p w14:paraId="33E769AA" w14:textId="77777777" w:rsidR="00AF34B8" w:rsidRPr="00AF34B8" w:rsidRDefault="00AF34B8" w:rsidP="00AF34B8">
      <w:pPr>
        <w:overflowPunct w:val="0"/>
        <w:autoSpaceDE w:val="0"/>
        <w:autoSpaceDN w:val="0"/>
        <w:adjustRightInd w:val="0"/>
        <w:textAlignment w:val="baseline"/>
        <w:rPr>
          <w:szCs w:val="20"/>
        </w:rPr>
      </w:pPr>
    </w:p>
    <w:p w14:paraId="4FCD7B5E" w14:textId="77777777" w:rsidR="00AF34B8" w:rsidRPr="00AF34B8" w:rsidRDefault="00AF34B8" w:rsidP="00AF34B8">
      <w:pPr>
        <w:overflowPunct w:val="0"/>
        <w:autoSpaceDE w:val="0"/>
        <w:autoSpaceDN w:val="0"/>
        <w:adjustRightInd w:val="0"/>
        <w:textAlignment w:val="baseline"/>
        <w:rPr>
          <w:szCs w:val="20"/>
        </w:rPr>
      </w:pPr>
    </w:p>
    <w:p w14:paraId="2AC2523A" w14:textId="404DDF84" w:rsidR="00ED78FF" w:rsidRPr="00ED78FF" w:rsidRDefault="00ED78FF" w:rsidP="00ED78FF">
      <w:pPr>
        <w:overflowPunct w:val="0"/>
        <w:autoSpaceDE w:val="0"/>
        <w:autoSpaceDN w:val="0"/>
        <w:adjustRightInd w:val="0"/>
        <w:spacing w:after="120"/>
        <w:ind w:left="360"/>
        <w:textAlignment w:val="baseline"/>
        <w:rPr>
          <w:i/>
          <w:iCs/>
          <w:szCs w:val="20"/>
        </w:rPr>
      </w:pPr>
      <w:r w:rsidRPr="00ED78FF">
        <w:rPr>
          <w:i/>
          <w:iCs/>
          <w:szCs w:val="20"/>
        </w:rPr>
        <w:t>[Minutes from the June 2022 meeting were not retained. These minutes reflect recollections of those present at the meeting.</w:t>
      </w:r>
      <w:r>
        <w:rPr>
          <w:i/>
          <w:iCs/>
          <w:szCs w:val="20"/>
        </w:rPr>
        <w:t xml:space="preserve"> Apologies to the membership.</w:t>
      </w:r>
      <w:r w:rsidRPr="00ED78FF">
        <w:rPr>
          <w:i/>
          <w:iCs/>
          <w:szCs w:val="20"/>
        </w:rPr>
        <w:t>]</w:t>
      </w:r>
    </w:p>
    <w:p w14:paraId="1902B279" w14:textId="4DC57264" w:rsidR="00AF34B8" w:rsidRPr="002A090A" w:rsidRDefault="00236A27" w:rsidP="00AF34B8">
      <w:pPr>
        <w:numPr>
          <w:ilvl w:val="0"/>
          <w:numId w:val="1"/>
        </w:numPr>
        <w:overflowPunct w:val="0"/>
        <w:autoSpaceDE w:val="0"/>
        <w:autoSpaceDN w:val="0"/>
        <w:adjustRightInd w:val="0"/>
        <w:spacing w:after="120"/>
        <w:textAlignment w:val="baseline"/>
        <w:rPr>
          <w:szCs w:val="20"/>
        </w:rPr>
      </w:pPr>
      <w:r>
        <w:rPr>
          <w:b/>
          <w:szCs w:val="20"/>
        </w:rPr>
        <w:t>Introduction of Current Board Members</w:t>
      </w:r>
    </w:p>
    <w:p w14:paraId="17857FF6" w14:textId="6EF299E4" w:rsidR="002A090A" w:rsidRPr="002A090A" w:rsidRDefault="001C706E" w:rsidP="002A090A">
      <w:pPr>
        <w:overflowPunct w:val="0"/>
        <w:autoSpaceDE w:val="0"/>
        <w:autoSpaceDN w:val="0"/>
        <w:adjustRightInd w:val="0"/>
        <w:spacing w:after="120"/>
        <w:ind w:left="360"/>
        <w:textAlignment w:val="baseline"/>
        <w:rPr>
          <w:szCs w:val="20"/>
        </w:rPr>
      </w:pPr>
      <w:r>
        <w:t>Board members</w:t>
      </w:r>
      <w:r w:rsidR="003A1CAB">
        <w:t xml:space="preserve"> Sammy Berg</w:t>
      </w:r>
      <w:r w:rsidR="00FE1DAC">
        <w:t xml:space="preserve"> and Rob Eastman, </w:t>
      </w:r>
      <w:r w:rsidR="00276710">
        <w:t xml:space="preserve">and board </w:t>
      </w:r>
      <w:r>
        <w:t>staff</w:t>
      </w:r>
      <w:r w:rsidR="002A090A">
        <w:t xml:space="preserve"> Toni </w:t>
      </w:r>
      <w:r w:rsidR="00FE1DAC">
        <w:t>Plemel</w:t>
      </w:r>
      <w:r w:rsidR="00276710">
        <w:t xml:space="preserve"> were present. </w:t>
      </w:r>
    </w:p>
    <w:p w14:paraId="778AB616" w14:textId="1AB1B603" w:rsidR="00AF34B8" w:rsidRPr="002A090A" w:rsidRDefault="00D21FFE" w:rsidP="00AF34B8">
      <w:pPr>
        <w:numPr>
          <w:ilvl w:val="0"/>
          <w:numId w:val="1"/>
        </w:numPr>
        <w:overflowPunct w:val="0"/>
        <w:autoSpaceDE w:val="0"/>
        <w:autoSpaceDN w:val="0"/>
        <w:adjustRightInd w:val="0"/>
        <w:spacing w:after="120"/>
        <w:textAlignment w:val="baseline"/>
        <w:rPr>
          <w:szCs w:val="20"/>
        </w:rPr>
      </w:pPr>
      <w:r>
        <w:rPr>
          <w:b/>
          <w:szCs w:val="20"/>
        </w:rPr>
        <w:t xml:space="preserve">Review </w:t>
      </w:r>
      <w:r w:rsidR="008D0E99">
        <w:rPr>
          <w:b/>
          <w:szCs w:val="20"/>
        </w:rPr>
        <w:t xml:space="preserve">Minutes of </w:t>
      </w:r>
      <w:r w:rsidR="00FE1DAC">
        <w:rPr>
          <w:b/>
          <w:szCs w:val="20"/>
        </w:rPr>
        <w:t>May 26</w:t>
      </w:r>
      <w:r w:rsidR="00FE1DAC" w:rsidRPr="00FE1DAC">
        <w:rPr>
          <w:b/>
          <w:szCs w:val="20"/>
          <w:vertAlign w:val="superscript"/>
        </w:rPr>
        <w:t>th</w:t>
      </w:r>
      <w:r w:rsidR="00FE1DAC">
        <w:rPr>
          <w:b/>
          <w:szCs w:val="20"/>
        </w:rPr>
        <w:t>, 2021</w:t>
      </w:r>
      <w:r w:rsidR="00AF34B8" w:rsidRPr="00AF34B8">
        <w:rPr>
          <w:b/>
          <w:szCs w:val="20"/>
        </w:rPr>
        <w:t xml:space="preserve"> Annual Membership Meetin</w:t>
      </w:r>
      <w:r w:rsidR="00236A27">
        <w:rPr>
          <w:b/>
          <w:szCs w:val="20"/>
        </w:rPr>
        <w:t>g</w:t>
      </w:r>
    </w:p>
    <w:p w14:paraId="1F787343" w14:textId="579B2784" w:rsidR="002A090A" w:rsidRPr="002A090A" w:rsidRDefault="002A090A" w:rsidP="002A090A">
      <w:pPr>
        <w:overflowPunct w:val="0"/>
        <w:autoSpaceDE w:val="0"/>
        <w:autoSpaceDN w:val="0"/>
        <w:adjustRightInd w:val="0"/>
        <w:spacing w:after="120"/>
        <w:ind w:left="360"/>
        <w:textAlignment w:val="baseline"/>
        <w:rPr>
          <w:bCs/>
          <w:szCs w:val="20"/>
        </w:rPr>
      </w:pPr>
      <w:r w:rsidRPr="002A090A">
        <w:rPr>
          <w:bCs/>
          <w:szCs w:val="20"/>
        </w:rPr>
        <w:t>Meeting minutes were reviewed and approved</w:t>
      </w:r>
      <w:r w:rsidR="001C706E">
        <w:rPr>
          <w:bCs/>
          <w:szCs w:val="20"/>
        </w:rPr>
        <w:t xml:space="preserve">, </w:t>
      </w:r>
      <w:r w:rsidR="00FE1DAC">
        <w:rPr>
          <w:bCs/>
          <w:szCs w:val="20"/>
        </w:rPr>
        <w:t>2</w:t>
      </w:r>
      <w:r w:rsidR="001C706E">
        <w:rPr>
          <w:bCs/>
          <w:szCs w:val="20"/>
        </w:rPr>
        <w:t>-0</w:t>
      </w:r>
      <w:r w:rsidRPr="002A090A">
        <w:rPr>
          <w:bCs/>
          <w:szCs w:val="20"/>
        </w:rPr>
        <w:t>.</w:t>
      </w:r>
    </w:p>
    <w:p w14:paraId="6AEAA22F" w14:textId="77777777" w:rsidR="00AF34B8" w:rsidRPr="00AF34B8" w:rsidRDefault="00AF34B8" w:rsidP="00AF34B8">
      <w:pPr>
        <w:numPr>
          <w:ilvl w:val="0"/>
          <w:numId w:val="1"/>
        </w:numPr>
        <w:overflowPunct w:val="0"/>
        <w:autoSpaceDE w:val="0"/>
        <w:autoSpaceDN w:val="0"/>
        <w:adjustRightInd w:val="0"/>
        <w:spacing w:after="120"/>
        <w:textAlignment w:val="baseline"/>
        <w:rPr>
          <w:szCs w:val="20"/>
        </w:rPr>
      </w:pPr>
      <w:r w:rsidRPr="00AF34B8">
        <w:rPr>
          <w:b/>
          <w:szCs w:val="20"/>
        </w:rPr>
        <w:t>Treasurer’s Report</w:t>
      </w:r>
    </w:p>
    <w:p w14:paraId="465CE4E7" w14:textId="77777777" w:rsidR="00AF34B8" w:rsidRPr="00AF34B8" w:rsidRDefault="00AF34B8" w:rsidP="00AF34B8">
      <w:pPr>
        <w:numPr>
          <w:ilvl w:val="0"/>
          <w:numId w:val="3"/>
        </w:numPr>
        <w:overflowPunct w:val="0"/>
        <w:autoSpaceDE w:val="0"/>
        <w:autoSpaceDN w:val="0"/>
        <w:adjustRightInd w:val="0"/>
        <w:spacing w:after="120"/>
        <w:textAlignment w:val="baseline"/>
        <w:rPr>
          <w:szCs w:val="20"/>
        </w:rPr>
      </w:pPr>
      <w:r w:rsidRPr="00AF34B8">
        <w:rPr>
          <w:szCs w:val="20"/>
        </w:rPr>
        <w:t>C</w:t>
      </w:r>
      <w:r w:rsidR="00D21FFE">
        <w:rPr>
          <w:szCs w:val="20"/>
        </w:rPr>
        <w:t>urrent year budget report</w:t>
      </w:r>
    </w:p>
    <w:p w14:paraId="74C64742" w14:textId="4BC77DA5" w:rsidR="001C706E" w:rsidRDefault="0014424D" w:rsidP="001C706E">
      <w:pPr>
        <w:numPr>
          <w:ilvl w:val="0"/>
          <w:numId w:val="4"/>
        </w:numPr>
        <w:overflowPunct w:val="0"/>
        <w:autoSpaceDE w:val="0"/>
        <w:autoSpaceDN w:val="0"/>
        <w:adjustRightInd w:val="0"/>
        <w:spacing w:after="120"/>
        <w:textAlignment w:val="baseline"/>
        <w:rPr>
          <w:szCs w:val="20"/>
        </w:rPr>
      </w:pPr>
      <w:r>
        <w:rPr>
          <w:szCs w:val="20"/>
        </w:rPr>
        <w:t>Proposed 202</w:t>
      </w:r>
      <w:r w:rsidR="00C263D2">
        <w:rPr>
          <w:szCs w:val="20"/>
        </w:rPr>
        <w:t>2</w:t>
      </w:r>
      <w:r>
        <w:rPr>
          <w:szCs w:val="20"/>
        </w:rPr>
        <w:t>/202</w:t>
      </w:r>
      <w:r w:rsidR="00E45067">
        <w:rPr>
          <w:szCs w:val="20"/>
        </w:rPr>
        <w:t>3</w:t>
      </w:r>
      <w:r w:rsidR="00AF34B8" w:rsidRPr="00AF34B8">
        <w:rPr>
          <w:szCs w:val="20"/>
        </w:rPr>
        <w:t xml:space="preserve"> budget</w:t>
      </w:r>
      <w:r w:rsidR="00B4633A">
        <w:rPr>
          <w:szCs w:val="20"/>
        </w:rPr>
        <w:t xml:space="preserve"> </w:t>
      </w:r>
      <w:r w:rsidR="001C706E">
        <w:rPr>
          <w:szCs w:val="20"/>
        </w:rPr>
        <w:t xml:space="preserve">was reviewed and approved, </w:t>
      </w:r>
      <w:r w:rsidR="00767EC0">
        <w:rPr>
          <w:szCs w:val="20"/>
        </w:rPr>
        <w:t>2</w:t>
      </w:r>
      <w:r w:rsidR="001C706E">
        <w:rPr>
          <w:szCs w:val="20"/>
        </w:rPr>
        <w:t>-0, with acknowledgement that adjustments may be needed during the budget period</w:t>
      </w:r>
      <w:r w:rsidR="00F356A7">
        <w:rPr>
          <w:szCs w:val="20"/>
        </w:rPr>
        <w:t xml:space="preserve"> and such adjustments will be communicated to the board</w:t>
      </w:r>
      <w:r w:rsidR="001C706E">
        <w:rPr>
          <w:szCs w:val="20"/>
        </w:rPr>
        <w:t>.</w:t>
      </w:r>
    </w:p>
    <w:p w14:paraId="75A8AAE8" w14:textId="596123EA" w:rsidR="00763093" w:rsidRDefault="00236A27" w:rsidP="0014424D">
      <w:pPr>
        <w:numPr>
          <w:ilvl w:val="0"/>
          <w:numId w:val="2"/>
        </w:numPr>
        <w:overflowPunct w:val="0"/>
        <w:autoSpaceDE w:val="0"/>
        <w:autoSpaceDN w:val="0"/>
        <w:adjustRightInd w:val="0"/>
        <w:spacing w:after="120"/>
        <w:textAlignment w:val="baseline"/>
        <w:rPr>
          <w:szCs w:val="20"/>
        </w:rPr>
      </w:pPr>
      <w:r>
        <w:rPr>
          <w:b/>
          <w:szCs w:val="20"/>
        </w:rPr>
        <w:t xml:space="preserve">Board Position </w:t>
      </w:r>
      <w:r w:rsidR="00A2336A">
        <w:rPr>
          <w:b/>
          <w:szCs w:val="20"/>
        </w:rPr>
        <w:t xml:space="preserve">– </w:t>
      </w:r>
      <w:r w:rsidR="00767EC0">
        <w:rPr>
          <w:b/>
          <w:szCs w:val="20"/>
        </w:rPr>
        <w:t>Vacant Position</w:t>
      </w:r>
      <w:r w:rsidR="00A2336A">
        <w:rPr>
          <w:b/>
          <w:szCs w:val="20"/>
        </w:rPr>
        <w:t xml:space="preserve"> </w:t>
      </w:r>
    </w:p>
    <w:p w14:paraId="62B170E7" w14:textId="676350CB" w:rsidR="007B2D8E" w:rsidRPr="00882F01" w:rsidRDefault="00767EC0" w:rsidP="00882F01">
      <w:pPr>
        <w:overflowPunct w:val="0"/>
        <w:autoSpaceDE w:val="0"/>
        <w:autoSpaceDN w:val="0"/>
        <w:adjustRightInd w:val="0"/>
        <w:spacing w:after="120"/>
        <w:ind w:left="360"/>
        <w:textAlignment w:val="baseline"/>
        <w:rPr>
          <w:rFonts w:ascii="Calibri" w:hAnsi="Calibri" w:cs="Calibri"/>
          <w:color w:val="201F1E"/>
          <w:sz w:val="22"/>
          <w:szCs w:val="22"/>
          <w:shd w:val="clear" w:color="auto" w:fill="FFFFFF"/>
        </w:rPr>
      </w:pPr>
      <w:r>
        <w:rPr>
          <w:bCs/>
          <w:szCs w:val="20"/>
        </w:rPr>
        <w:t xml:space="preserve">The Secretary position is vacant at this time and interested sanitarians </w:t>
      </w:r>
      <w:r w:rsidR="00ED78FF">
        <w:rPr>
          <w:bCs/>
          <w:szCs w:val="20"/>
        </w:rPr>
        <w:t>were</w:t>
      </w:r>
      <w:r>
        <w:rPr>
          <w:bCs/>
          <w:szCs w:val="20"/>
        </w:rPr>
        <w:t xml:space="preserve"> invited to contact the board about the opportunity to join.</w:t>
      </w:r>
    </w:p>
    <w:p w14:paraId="73A7B7CF" w14:textId="6A9DDE58" w:rsidR="00276710" w:rsidRPr="00276710" w:rsidRDefault="00276710" w:rsidP="00AF34B8">
      <w:pPr>
        <w:numPr>
          <w:ilvl w:val="0"/>
          <w:numId w:val="2"/>
        </w:numPr>
        <w:overflowPunct w:val="0"/>
        <w:autoSpaceDE w:val="0"/>
        <w:autoSpaceDN w:val="0"/>
        <w:adjustRightInd w:val="0"/>
        <w:spacing w:after="120"/>
        <w:textAlignment w:val="baseline"/>
        <w:rPr>
          <w:szCs w:val="20"/>
        </w:rPr>
      </w:pPr>
      <w:r w:rsidRPr="00276710">
        <w:rPr>
          <w:b/>
          <w:bCs/>
          <w:szCs w:val="20"/>
        </w:rPr>
        <w:t>Executive Secretary Contract R</w:t>
      </w:r>
      <w:r>
        <w:rPr>
          <w:b/>
          <w:bCs/>
          <w:szCs w:val="20"/>
        </w:rPr>
        <w:t>enewal</w:t>
      </w:r>
    </w:p>
    <w:p w14:paraId="4567CBA5" w14:textId="2F89201E" w:rsidR="00276710" w:rsidRPr="00276710" w:rsidRDefault="00276710" w:rsidP="00276710">
      <w:pPr>
        <w:overflowPunct w:val="0"/>
        <w:autoSpaceDE w:val="0"/>
        <w:autoSpaceDN w:val="0"/>
        <w:adjustRightInd w:val="0"/>
        <w:spacing w:after="120"/>
        <w:ind w:left="360"/>
        <w:textAlignment w:val="baseline"/>
        <w:rPr>
          <w:szCs w:val="20"/>
        </w:rPr>
      </w:pPr>
      <w:r w:rsidRPr="00276710">
        <w:rPr>
          <w:szCs w:val="20"/>
        </w:rPr>
        <w:t xml:space="preserve">The </w:t>
      </w:r>
      <w:r>
        <w:rPr>
          <w:szCs w:val="20"/>
        </w:rPr>
        <w:t>three-year contract with Toni Plemel expires this year and needs to be reviewed and approved by board.</w:t>
      </w:r>
    </w:p>
    <w:p w14:paraId="5555EB84" w14:textId="77777777" w:rsidR="00236A27" w:rsidRPr="00E32026" w:rsidRDefault="00D21FFE" w:rsidP="00AF34B8">
      <w:pPr>
        <w:numPr>
          <w:ilvl w:val="0"/>
          <w:numId w:val="2"/>
        </w:numPr>
        <w:overflowPunct w:val="0"/>
        <w:autoSpaceDE w:val="0"/>
        <w:autoSpaceDN w:val="0"/>
        <w:adjustRightInd w:val="0"/>
        <w:spacing w:after="120"/>
        <w:textAlignment w:val="baseline"/>
        <w:rPr>
          <w:szCs w:val="20"/>
        </w:rPr>
      </w:pPr>
      <w:r>
        <w:rPr>
          <w:b/>
          <w:szCs w:val="20"/>
        </w:rPr>
        <w:t xml:space="preserve">Incoming Chair Comments </w:t>
      </w:r>
    </w:p>
    <w:p w14:paraId="0BE800C8" w14:textId="44A01EAB" w:rsidR="006145F4" w:rsidRDefault="00767EC0" w:rsidP="00EE66F9">
      <w:pPr>
        <w:overflowPunct w:val="0"/>
        <w:autoSpaceDE w:val="0"/>
        <w:autoSpaceDN w:val="0"/>
        <w:adjustRightInd w:val="0"/>
        <w:spacing w:after="120"/>
        <w:ind w:left="360"/>
        <w:textAlignment w:val="baseline"/>
        <w:rPr>
          <w:rFonts w:ascii="Arial" w:hAnsi="Arial" w:cs="Arial"/>
          <w:color w:val="000000"/>
          <w:sz w:val="20"/>
          <w:szCs w:val="20"/>
        </w:rPr>
      </w:pPr>
      <w:r>
        <w:rPr>
          <w:bCs/>
          <w:szCs w:val="20"/>
        </w:rPr>
        <w:t xml:space="preserve">The collaboration between the NEHA and the WSEHA to host the 2022 Annual Education Conference in Spokane, WA is an awesome opportunity for Washington sanitarians. The ability to interact with and learn from other sanitarians, vendors, and </w:t>
      </w:r>
      <w:r w:rsidR="007E0E26">
        <w:rPr>
          <w:bCs/>
          <w:szCs w:val="20"/>
        </w:rPr>
        <w:t xml:space="preserve">educational program staff at the national level is not to be missed. The WSEHA Board and the AEC Planning Committee deserve many kudos for </w:t>
      </w:r>
      <w:r w:rsidR="00ED78FF">
        <w:rPr>
          <w:bCs/>
          <w:szCs w:val="20"/>
        </w:rPr>
        <w:t>their efforts to put on a great professional opportunity for our members.</w:t>
      </w:r>
      <w:r w:rsidR="007E0E26">
        <w:rPr>
          <w:bCs/>
          <w:szCs w:val="20"/>
        </w:rPr>
        <w:t xml:space="preserve"> </w:t>
      </w:r>
    </w:p>
    <w:sectPr w:rsidR="006145F4">
      <w:type w:val="continuous"/>
      <w:pgSz w:w="12240" w:h="15840"/>
      <w:pgMar w:top="620" w:right="760" w:bottom="28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BBCD" w14:textId="77777777" w:rsidR="00EA73AB" w:rsidRDefault="00EA73AB" w:rsidP="007B2D8E">
      <w:r>
        <w:separator/>
      </w:r>
    </w:p>
  </w:endnote>
  <w:endnote w:type="continuationSeparator" w:id="0">
    <w:p w14:paraId="4AB47089" w14:textId="77777777" w:rsidR="00EA73AB" w:rsidRDefault="00EA73AB" w:rsidP="007B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5C73" w14:textId="77777777" w:rsidR="00EA73AB" w:rsidRDefault="00EA73AB" w:rsidP="007B2D8E">
      <w:r>
        <w:separator/>
      </w:r>
    </w:p>
  </w:footnote>
  <w:footnote w:type="continuationSeparator" w:id="0">
    <w:p w14:paraId="569E56E5" w14:textId="77777777" w:rsidR="00EA73AB" w:rsidRDefault="00EA73AB" w:rsidP="007B2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2D9A"/>
    <w:multiLevelType w:val="hybridMultilevel"/>
    <w:tmpl w:val="6B284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D543DA"/>
    <w:multiLevelType w:val="singleLevel"/>
    <w:tmpl w:val="E382A8CE"/>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2" w15:restartNumberingAfterBreak="0">
    <w:nsid w:val="4AC11CAD"/>
    <w:multiLevelType w:val="hybridMultilevel"/>
    <w:tmpl w:val="86480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167725"/>
    <w:multiLevelType w:val="singleLevel"/>
    <w:tmpl w:val="44B67646"/>
    <w:lvl w:ilvl="0">
      <w:start w:val="4"/>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num w:numId="1" w16cid:durableId="592738903">
    <w:abstractNumId w:val="1"/>
  </w:num>
  <w:num w:numId="2" w16cid:durableId="437066474">
    <w:abstractNumId w:val="3"/>
  </w:num>
  <w:num w:numId="3" w16cid:durableId="2125541499">
    <w:abstractNumId w:val="0"/>
  </w:num>
  <w:num w:numId="4" w16cid:durableId="1335572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C9"/>
    <w:rsid w:val="000137EF"/>
    <w:rsid w:val="0002480B"/>
    <w:rsid w:val="00095A44"/>
    <w:rsid w:val="000C7AD4"/>
    <w:rsid w:val="001403E6"/>
    <w:rsid w:val="0014424D"/>
    <w:rsid w:val="001A547A"/>
    <w:rsid w:val="001C706E"/>
    <w:rsid w:val="001F25E5"/>
    <w:rsid w:val="00214EB7"/>
    <w:rsid w:val="00236A27"/>
    <w:rsid w:val="00244265"/>
    <w:rsid w:val="0024576E"/>
    <w:rsid w:val="00247CF7"/>
    <w:rsid w:val="002661B2"/>
    <w:rsid w:val="00266F14"/>
    <w:rsid w:val="00276710"/>
    <w:rsid w:val="002A090A"/>
    <w:rsid w:val="002C064A"/>
    <w:rsid w:val="002E16EB"/>
    <w:rsid w:val="00315479"/>
    <w:rsid w:val="003A1CAB"/>
    <w:rsid w:val="004709B5"/>
    <w:rsid w:val="00483C8B"/>
    <w:rsid w:val="004A3F4C"/>
    <w:rsid w:val="0051469C"/>
    <w:rsid w:val="005720CD"/>
    <w:rsid w:val="005B0CBF"/>
    <w:rsid w:val="00602478"/>
    <w:rsid w:val="00607E2A"/>
    <w:rsid w:val="006145F4"/>
    <w:rsid w:val="006548C9"/>
    <w:rsid w:val="006D5216"/>
    <w:rsid w:val="007604D7"/>
    <w:rsid w:val="00763093"/>
    <w:rsid w:val="00767EC0"/>
    <w:rsid w:val="007A0DDA"/>
    <w:rsid w:val="007B2D8E"/>
    <w:rsid w:val="007E0E26"/>
    <w:rsid w:val="00824029"/>
    <w:rsid w:val="00870DCB"/>
    <w:rsid w:val="00882F01"/>
    <w:rsid w:val="008D0E99"/>
    <w:rsid w:val="008E0641"/>
    <w:rsid w:val="008F3275"/>
    <w:rsid w:val="009267FE"/>
    <w:rsid w:val="009268F1"/>
    <w:rsid w:val="00A2336A"/>
    <w:rsid w:val="00AC5849"/>
    <w:rsid w:val="00AD5499"/>
    <w:rsid w:val="00AF34B8"/>
    <w:rsid w:val="00B256AD"/>
    <w:rsid w:val="00B4633A"/>
    <w:rsid w:val="00BB313A"/>
    <w:rsid w:val="00C23DA7"/>
    <w:rsid w:val="00C262D7"/>
    <w:rsid w:val="00C263D2"/>
    <w:rsid w:val="00C53F8B"/>
    <w:rsid w:val="00C548CC"/>
    <w:rsid w:val="00C75019"/>
    <w:rsid w:val="00CB41B8"/>
    <w:rsid w:val="00D21FFE"/>
    <w:rsid w:val="00D236C8"/>
    <w:rsid w:val="00D24357"/>
    <w:rsid w:val="00D56CAC"/>
    <w:rsid w:val="00DC0054"/>
    <w:rsid w:val="00DF1135"/>
    <w:rsid w:val="00E026BD"/>
    <w:rsid w:val="00E32026"/>
    <w:rsid w:val="00E440A7"/>
    <w:rsid w:val="00E45067"/>
    <w:rsid w:val="00EA73AB"/>
    <w:rsid w:val="00ED78FF"/>
    <w:rsid w:val="00EE66F9"/>
    <w:rsid w:val="00EF60F5"/>
    <w:rsid w:val="00F356A7"/>
    <w:rsid w:val="00FC1422"/>
    <w:rsid w:val="00FE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CC886E1"/>
  <w14:defaultImageDpi w14:val="0"/>
  <w15:docId w15:val="{03F237D6-FC73-49F2-92A2-DEC88D42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E99"/>
    <w:rPr>
      <w:rFonts w:ascii="Segoe UI" w:hAnsi="Segoe UI" w:cs="Segoe UI"/>
      <w:sz w:val="18"/>
      <w:szCs w:val="18"/>
    </w:rPr>
  </w:style>
  <w:style w:type="character" w:customStyle="1" w:styleId="BalloonTextChar">
    <w:name w:val="Balloon Text Char"/>
    <w:link w:val="BalloonText"/>
    <w:uiPriority w:val="99"/>
    <w:semiHidden/>
    <w:locked/>
    <w:rsid w:val="008D0E99"/>
    <w:rPr>
      <w:rFonts w:ascii="Segoe UI" w:hAnsi="Segoe UI" w:cs="Segoe UI"/>
      <w:sz w:val="18"/>
      <w:szCs w:val="18"/>
    </w:rPr>
  </w:style>
  <w:style w:type="character" w:styleId="Hyperlink">
    <w:name w:val="Hyperlink"/>
    <w:uiPriority w:val="99"/>
    <w:semiHidden/>
    <w:unhideWhenUsed/>
    <w:rsid w:val="00D21F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258587">
      <w:marLeft w:val="0"/>
      <w:marRight w:val="0"/>
      <w:marTop w:val="0"/>
      <w:marBottom w:val="0"/>
      <w:divBdr>
        <w:top w:val="none" w:sz="0" w:space="0" w:color="auto"/>
        <w:left w:val="none" w:sz="0" w:space="0" w:color="auto"/>
        <w:bottom w:val="none" w:sz="0" w:space="0" w:color="auto"/>
        <w:right w:val="none" w:sz="0" w:space="0" w:color="auto"/>
      </w:divBdr>
      <w:divsChild>
        <w:div w:id="1172258584">
          <w:marLeft w:val="0"/>
          <w:marRight w:val="0"/>
          <w:marTop w:val="0"/>
          <w:marBottom w:val="0"/>
          <w:divBdr>
            <w:top w:val="none" w:sz="0" w:space="0" w:color="auto"/>
            <w:left w:val="none" w:sz="0" w:space="0" w:color="auto"/>
            <w:bottom w:val="none" w:sz="0" w:space="0" w:color="auto"/>
            <w:right w:val="none" w:sz="0" w:space="0" w:color="auto"/>
          </w:divBdr>
        </w:div>
        <w:div w:id="1172258585">
          <w:marLeft w:val="0"/>
          <w:marRight w:val="0"/>
          <w:marTop w:val="0"/>
          <w:marBottom w:val="0"/>
          <w:divBdr>
            <w:top w:val="none" w:sz="0" w:space="0" w:color="auto"/>
            <w:left w:val="none" w:sz="0" w:space="0" w:color="auto"/>
            <w:bottom w:val="none" w:sz="0" w:space="0" w:color="auto"/>
            <w:right w:val="none" w:sz="0" w:space="0" w:color="auto"/>
          </w:divBdr>
        </w:div>
        <w:div w:id="1172258586">
          <w:marLeft w:val="0"/>
          <w:marRight w:val="0"/>
          <w:marTop w:val="0"/>
          <w:marBottom w:val="0"/>
          <w:divBdr>
            <w:top w:val="none" w:sz="0" w:space="0" w:color="auto"/>
            <w:left w:val="none" w:sz="0" w:space="0" w:color="auto"/>
            <w:bottom w:val="none" w:sz="0" w:space="0" w:color="auto"/>
            <w:right w:val="none" w:sz="0" w:space="0" w:color="auto"/>
          </w:divBdr>
        </w:div>
        <w:div w:id="1172258588">
          <w:marLeft w:val="0"/>
          <w:marRight w:val="0"/>
          <w:marTop w:val="0"/>
          <w:marBottom w:val="0"/>
          <w:divBdr>
            <w:top w:val="none" w:sz="0" w:space="0" w:color="auto"/>
            <w:left w:val="none" w:sz="0" w:space="0" w:color="auto"/>
            <w:bottom w:val="none" w:sz="0" w:space="0" w:color="auto"/>
            <w:right w:val="none" w:sz="0" w:space="0" w:color="auto"/>
          </w:divBdr>
        </w:div>
        <w:div w:id="1172258589">
          <w:marLeft w:val="0"/>
          <w:marRight w:val="0"/>
          <w:marTop w:val="0"/>
          <w:marBottom w:val="0"/>
          <w:divBdr>
            <w:top w:val="none" w:sz="0" w:space="0" w:color="auto"/>
            <w:left w:val="none" w:sz="0" w:space="0" w:color="auto"/>
            <w:bottom w:val="none" w:sz="0" w:space="0" w:color="auto"/>
            <w:right w:val="none" w:sz="0" w:space="0" w:color="auto"/>
          </w:divBdr>
        </w:div>
        <w:div w:id="117225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mailto:secretary@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WASHINGTON STATE BOARD OF REGISTERED SANITARIANS</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BOARD OF REGISTERED SANITARIANS</dc:title>
  <dc:subject/>
  <dc:creator>Toni Plemel</dc:creator>
  <cp:keywords/>
  <dc:description/>
  <cp:lastModifiedBy>Toni Plemel</cp:lastModifiedBy>
  <cp:revision>2</cp:revision>
  <cp:lastPrinted>2019-05-02T04:33:00Z</cp:lastPrinted>
  <dcterms:created xsi:type="dcterms:W3CDTF">2023-08-08T18:42:00Z</dcterms:created>
  <dcterms:modified xsi:type="dcterms:W3CDTF">2023-08-08T18:42:00Z</dcterms:modified>
</cp:coreProperties>
</file>